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90" w:rsidRPr="00D16ADB" w:rsidRDefault="00406E90" w:rsidP="00406E90">
      <w:pPr>
        <w:jc w:val="center"/>
        <w:rPr>
          <w:b/>
          <w:bCs/>
        </w:rPr>
      </w:pPr>
    </w:p>
    <w:p w:rsidR="00884715" w:rsidRDefault="00884715" w:rsidP="00884715">
      <w:pPr>
        <w:jc w:val="center"/>
        <w:rPr>
          <w:b/>
          <w:sz w:val="28"/>
          <w:szCs w:val="28"/>
        </w:rPr>
      </w:pPr>
      <w:r>
        <w:rPr>
          <w:b/>
          <w:sz w:val="28"/>
          <w:szCs w:val="28"/>
        </w:rPr>
        <w:t>РОССИЙСКАЯ ФЕДЕРАЦИЯ ПРИМОРСКИЙ КРАЙ</w:t>
      </w:r>
    </w:p>
    <w:p w:rsidR="00884715" w:rsidRDefault="00884715" w:rsidP="00884715">
      <w:pPr>
        <w:jc w:val="center"/>
        <w:rPr>
          <w:b/>
          <w:sz w:val="28"/>
          <w:szCs w:val="28"/>
        </w:rPr>
      </w:pPr>
      <w:r>
        <w:rPr>
          <w:b/>
          <w:sz w:val="28"/>
          <w:szCs w:val="28"/>
        </w:rPr>
        <w:t>МУНИЦИПАЛЬНЫЙ КОМИТЕТ</w:t>
      </w:r>
    </w:p>
    <w:p w:rsidR="00884715" w:rsidRDefault="00884715" w:rsidP="00884715">
      <w:pPr>
        <w:jc w:val="center"/>
        <w:rPr>
          <w:b/>
          <w:sz w:val="28"/>
          <w:szCs w:val="28"/>
        </w:rPr>
      </w:pPr>
      <w:r>
        <w:rPr>
          <w:b/>
          <w:sz w:val="28"/>
          <w:szCs w:val="28"/>
        </w:rPr>
        <w:t>КИРОВСКОГО ГОРОДСКОГО ПОСЕЛЕНИЯ</w:t>
      </w:r>
    </w:p>
    <w:p w:rsidR="00884715" w:rsidRDefault="00884715" w:rsidP="00884715">
      <w:pPr>
        <w:jc w:val="center"/>
        <w:rPr>
          <w:sz w:val="28"/>
          <w:szCs w:val="28"/>
        </w:rPr>
      </w:pPr>
      <w:r w:rsidRPr="009155EC">
        <w:rPr>
          <w:sz w:val="28"/>
          <w:szCs w:val="28"/>
        </w:rPr>
        <w:t>(</w:t>
      </w:r>
      <w:r>
        <w:rPr>
          <w:sz w:val="28"/>
          <w:szCs w:val="28"/>
        </w:rPr>
        <w:t>четвертый</w:t>
      </w:r>
      <w:r w:rsidRPr="009155EC">
        <w:rPr>
          <w:sz w:val="28"/>
          <w:szCs w:val="28"/>
        </w:rPr>
        <w:t xml:space="preserve"> созыв)</w:t>
      </w:r>
    </w:p>
    <w:p w:rsidR="00884715" w:rsidRPr="00D16ADB" w:rsidRDefault="00884715" w:rsidP="00884715">
      <w:pPr>
        <w:rPr>
          <w:b/>
          <w:bCs/>
        </w:rPr>
      </w:pPr>
    </w:p>
    <w:p w:rsidR="00884715" w:rsidRPr="00D16ADB" w:rsidRDefault="00884715" w:rsidP="00884715">
      <w:pPr>
        <w:jc w:val="center"/>
        <w:rPr>
          <w:b/>
          <w:bCs/>
        </w:rPr>
      </w:pPr>
    </w:p>
    <w:p w:rsidR="00884715" w:rsidRPr="00463EDF" w:rsidRDefault="00884715" w:rsidP="00884715">
      <w:pPr>
        <w:jc w:val="center"/>
        <w:rPr>
          <w:b/>
          <w:bCs/>
          <w:sz w:val="28"/>
          <w:szCs w:val="28"/>
        </w:rPr>
      </w:pPr>
      <w:r w:rsidRPr="00463EDF">
        <w:rPr>
          <w:b/>
          <w:bCs/>
          <w:sz w:val="28"/>
          <w:szCs w:val="28"/>
        </w:rPr>
        <w:t>РЕШЕНИЕ</w:t>
      </w:r>
    </w:p>
    <w:p w:rsidR="00884715" w:rsidRPr="00463EDF" w:rsidRDefault="00884715" w:rsidP="00884715">
      <w:pPr>
        <w:jc w:val="center"/>
        <w:rPr>
          <w:b/>
          <w:bCs/>
          <w:sz w:val="28"/>
          <w:szCs w:val="28"/>
        </w:rPr>
      </w:pPr>
    </w:p>
    <w:p w:rsidR="00406E90" w:rsidRPr="00D16ADB" w:rsidRDefault="00BD1ECA" w:rsidP="00406E90">
      <w:pPr>
        <w:rPr>
          <w:b/>
          <w:bCs/>
        </w:rPr>
      </w:pPr>
      <w:r>
        <w:rPr>
          <w:sz w:val="28"/>
          <w:szCs w:val="28"/>
        </w:rPr>
        <w:t>22.10.</w:t>
      </w:r>
      <w:r w:rsidR="00884715" w:rsidRPr="00463EDF">
        <w:rPr>
          <w:sz w:val="28"/>
          <w:szCs w:val="28"/>
        </w:rPr>
        <w:t xml:space="preserve"> 2021 г.</w:t>
      </w:r>
      <w:r w:rsidR="00884715" w:rsidRPr="00463EDF">
        <w:rPr>
          <w:sz w:val="28"/>
          <w:szCs w:val="28"/>
        </w:rPr>
        <w:tab/>
      </w:r>
      <w:r>
        <w:rPr>
          <w:sz w:val="28"/>
          <w:szCs w:val="28"/>
        </w:rPr>
        <w:t xml:space="preserve">                           пгт.Кировский</w:t>
      </w:r>
      <w:r w:rsidR="00884715" w:rsidRPr="00463EDF">
        <w:rPr>
          <w:sz w:val="28"/>
          <w:szCs w:val="28"/>
        </w:rPr>
        <w:tab/>
        <w:t xml:space="preserve">         </w:t>
      </w:r>
      <w:r>
        <w:rPr>
          <w:sz w:val="28"/>
          <w:szCs w:val="28"/>
        </w:rPr>
        <w:t xml:space="preserve">                        </w:t>
      </w:r>
      <w:r w:rsidR="00884715" w:rsidRPr="00463EDF">
        <w:rPr>
          <w:sz w:val="28"/>
          <w:szCs w:val="28"/>
        </w:rPr>
        <w:t xml:space="preserve"> № </w:t>
      </w:r>
      <w:r>
        <w:rPr>
          <w:sz w:val="28"/>
          <w:szCs w:val="28"/>
        </w:rPr>
        <w:t>128</w:t>
      </w:r>
    </w:p>
    <w:p w:rsidR="00406E90" w:rsidRPr="00FE51AA" w:rsidRDefault="00406E90" w:rsidP="00406E90">
      <w:pPr>
        <w:shd w:val="clear" w:color="auto" w:fill="FFFFFF"/>
        <w:ind w:firstLine="567"/>
        <w:jc w:val="center"/>
        <w:rPr>
          <w:color w:val="000000"/>
          <w:sz w:val="28"/>
          <w:szCs w:val="28"/>
        </w:rPr>
      </w:pPr>
    </w:p>
    <w:p w:rsidR="00406E90" w:rsidRPr="007C7E44" w:rsidRDefault="00BD1ECA" w:rsidP="00406E90">
      <w:pPr>
        <w:jc w:val="center"/>
        <w:rPr>
          <w:sz w:val="28"/>
          <w:szCs w:val="28"/>
        </w:rPr>
      </w:pPr>
      <w:r>
        <w:rPr>
          <w:b/>
          <w:bCs/>
          <w:color w:val="000000"/>
          <w:sz w:val="28"/>
          <w:szCs w:val="28"/>
        </w:rPr>
        <w:t xml:space="preserve"> </w:t>
      </w:r>
      <w:r w:rsidR="00406E90" w:rsidRPr="00FE51AA">
        <w:rPr>
          <w:b/>
          <w:bCs/>
          <w:color w:val="000000"/>
          <w:sz w:val="28"/>
          <w:szCs w:val="28"/>
        </w:rPr>
        <w:t>Об утверждении Положения о муниципальном лесном контроле в границах</w:t>
      </w:r>
      <w:r w:rsidR="00406E90" w:rsidRPr="00FE51AA">
        <w:rPr>
          <w:b/>
          <w:bCs/>
          <w:color w:val="000000"/>
        </w:rPr>
        <w:t xml:space="preserve"> </w:t>
      </w:r>
      <w:r w:rsidR="007C7E44" w:rsidRPr="007C7E44">
        <w:rPr>
          <w:b/>
          <w:bCs/>
          <w:color w:val="000000"/>
          <w:sz w:val="28"/>
          <w:szCs w:val="28"/>
        </w:rPr>
        <w:t>Кировского городского поселения Кировского муниципального района Приморского края</w:t>
      </w:r>
    </w:p>
    <w:p w:rsidR="00406E90" w:rsidRPr="00FE51AA" w:rsidRDefault="00406E90" w:rsidP="00BD1ECA">
      <w:pPr>
        <w:shd w:val="clear" w:color="auto" w:fill="FFFFFF"/>
        <w:rPr>
          <w:b/>
          <w:color w:val="000000"/>
        </w:rPr>
      </w:pPr>
    </w:p>
    <w:p w:rsidR="00406E90" w:rsidRPr="00BD1ECA" w:rsidRDefault="00406E90" w:rsidP="00BD1ECA">
      <w:pPr>
        <w:shd w:val="clear" w:color="auto" w:fill="FFFFFF"/>
        <w:ind w:firstLine="709"/>
        <w:jc w:val="both"/>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007C7E44">
        <w:rPr>
          <w:color w:val="000000"/>
          <w:sz w:val="28"/>
          <w:szCs w:val="28"/>
        </w:rPr>
        <w:t xml:space="preserve"> Кировского городского поселения, принятым решением муниципального комитета Кировского городского поселения от 17.08.2005 г. № 5 (в редакции решения от 28.05.2021 г. № 85)</w:t>
      </w:r>
      <w:r w:rsidRPr="00FE51AA">
        <w:rPr>
          <w:b/>
          <w:bCs/>
          <w:color w:val="000000"/>
          <w:sz w:val="28"/>
          <w:szCs w:val="28"/>
        </w:rPr>
        <w:t xml:space="preserve"> </w:t>
      </w:r>
      <w:r w:rsidR="007C7E44" w:rsidRPr="007C7E44">
        <w:rPr>
          <w:bCs/>
          <w:color w:val="000000"/>
          <w:sz w:val="28"/>
          <w:szCs w:val="28"/>
        </w:rPr>
        <w:t>муниципальный комитет Кировского городского поселения</w:t>
      </w:r>
    </w:p>
    <w:p w:rsidR="00406E90" w:rsidRPr="00FE51AA" w:rsidRDefault="00406E90" w:rsidP="007C7E44">
      <w:pPr>
        <w:spacing w:before="240" w:line="360" w:lineRule="auto"/>
        <w:jc w:val="both"/>
        <w:rPr>
          <w:sz w:val="28"/>
          <w:szCs w:val="28"/>
        </w:rPr>
      </w:pPr>
      <w:r w:rsidRPr="00FE51AA">
        <w:rPr>
          <w:color w:val="000000"/>
          <w:sz w:val="28"/>
          <w:szCs w:val="28"/>
        </w:rPr>
        <w:t>РЕШИЛ</w:t>
      </w:r>
      <w:r w:rsidRPr="00FE51AA">
        <w:rPr>
          <w:sz w:val="28"/>
          <w:szCs w:val="28"/>
        </w:rPr>
        <w:t>:</w:t>
      </w:r>
    </w:p>
    <w:p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7C7E44">
        <w:rPr>
          <w:color w:val="000000"/>
          <w:sz w:val="28"/>
          <w:szCs w:val="28"/>
        </w:rPr>
        <w:t>Кировского городского поселения Кировского муниципального района Приморского края</w:t>
      </w:r>
      <w:r w:rsidRPr="00FE51AA">
        <w:rPr>
          <w:color w:val="000000"/>
        </w:rPr>
        <w:t>.</w:t>
      </w:r>
    </w:p>
    <w:p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w:t>
      </w:r>
      <w:r w:rsidR="007C7E44">
        <w:rPr>
          <w:color w:val="000000"/>
          <w:sz w:val="28"/>
          <w:szCs w:val="28"/>
        </w:rPr>
        <w:t xml:space="preserve"> Кировского городского поселения Кировского муниципального района Приморского края</w:t>
      </w:r>
      <w:r w:rsidRPr="00FE51AA">
        <w:rPr>
          <w:color w:val="000000"/>
          <w:sz w:val="28"/>
          <w:szCs w:val="28"/>
        </w:rPr>
        <w:t xml:space="preserve">. </w:t>
      </w:r>
    </w:p>
    <w:p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7C7E44">
        <w:rPr>
          <w:color w:val="000000"/>
          <w:sz w:val="28"/>
          <w:szCs w:val="28"/>
        </w:rPr>
        <w:t>Кировского городского поселения</w:t>
      </w:r>
      <w:r w:rsidRPr="00FE51AA">
        <w:rPr>
          <w:i/>
          <w:iCs/>
          <w:color w:val="000000"/>
        </w:rPr>
        <w:t xml:space="preserve"> </w:t>
      </w:r>
      <w:r w:rsidRPr="00FE51AA">
        <w:rPr>
          <w:color w:val="000000"/>
          <w:sz w:val="28"/>
          <w:szCs w:val="28"/>
        </w:rPr>
        <w:t xml:space="preserve">вступают в силу с 1 марта 2022 года. </w:t>
      </w:r>
    </w:p>
    <w:p w:rsidR="00406E90" w:rsidRPr="00FE51AA" w:rsidRDefault="00406E90" w:rsidP="00406E90">
      <w:pPr>
        <w:shd w:val="clear" w:color="auto" w:fill="FFFFFF"/>
        <w:ind w:firstLine="567"/>
        <w:jc w:val="both"/>
        <w:rPr>
          <w:color w:val="000000"/>
          <w:sz w:val="28"/>
          <w:szCs w:val="28"/>
        </w:rPr>
      </w:pPr>
    </w:p>
    <w:p w:rsidR="00406E90" w:rsidRDefault="00406E90" w:rsidP="00406E90">
      <w:pPr>
        <w:tabs>
          <w:tab w:val="left" w:pos="1000"/>
          <w:tab w:val="left" w:pos="2552"/>
        </w:tabs>
        <w:jc w:val="both"/>
        <w:rPr>
          <w:sz w:val="28"/>
          <w:szCs w:val="28"/>
        </w:rPr>
      </w:pPr>
    </w:p>
    <w:p w:rsidR="007C7E44" w:rsidRPr="00FE51AA" w:rsidRDefault="007C7E44" w:rsidP="00406E90">
      <w:pPr>
        <w:tabs>
          <w:tab w:val="left" w:pos="1000"/>
          <w:tab w:val="left" w:pos="2552"/>
        </w:tabs>
        <w:jc w:val="both"/>
        <w:rPr>
          <w:sz w:val="28"/>
          <w:szCs w:val="28"/>
        </w:rPr>
      </w:pPr>
    </w:p>
    <w:p w:rsidR="007C7E44" w:rsidRDefault="00406E90" w:rsidP="00406E90">
      <w:pPr>
        <w:rPr>
          <w:sz w:val="28"/>
          <w:szCs w:val="28"/>
        </w:rPr>
      </w:pPr>
      <w:r w:rsidRPr="00FE51AA">
        <w:rPr>
          <w:sz w:val="28"/>
          <w:szCs w:val="28"/>
        </w:rPr>
        <w:t>Глава</w:t>
      </w:r>
      <w:r w:rsidR="007C7E44">
        <w:rPr>
          <w:sz w:val="28"/>
          <w:szCs w:val="28"/>
        </w:rPr>
        <w:t xml:space="preserve"> Кировского городского поселения                    </w:t>
      </w:r>
      <w:r w:rsidR="00223E88">
        <w:rPr>
          <w:sz w:val="28"/>
          <w:szCs w:val="28"/>
        </w:rPr>
        <w:t xml:space="preserve">           </w:t>
      </w:r>
      <w:r w:rsidR="007C7E44">
        <w:rPr>
          <w:sz w:val="28"/>
          <w:szCs w:val="28"/>
        </w:rPr>
        <w:t xml:space="preserve">          С.В. Коляда</w:t>
      </w:r>
    </w:p>
    <w:p w:rsidR="007C7E44" w:rsidRDefault="007C7E44" w:rsidP="00406E90">
      <w:pPr>
        <w:rPr>
          <w:sz w:val="28"/>
          <w:szCs w:val="28"/>
        </w:rPr>
      </w:pPr>
    </w:p>
    <w:p w:rsidR="00406E90" w:rsidRDefault="007C7E44" w:rsidP="00406E90">
      <w:pPr>
        <w:rPr>
          <w:sz w:val="28"/>
          <w:szCs w:val="28"/>
        </w:rPr>
      </w:pPr>
      <w:r>
        <w:rPr>
          <w:sz w:val="28"/>
          <w:szCs w:val="28"/>
        </w:rPr>
        <w:t xml:space="preserve">              </w:t>
      </w:r>
    </w:p>
    <w:p w:rsidR="00BD1ECA" w:rsidRDefault="00BD1ECA" w:rsidP="00406E90">
      <w:pPr>
        <w:rPr>
          <w:sz w:val="28"/>
          <w:szCs w:val="28"/>
        </w:rPr>
      </w:pPr>
    </w:p>
    <w:p w:rsidR="00BD1ECA" w:rsidRDefault="00BD1ECA" w:rsidP="00406E90">
      <w:pPr>
        <w:rPr>
          <w:sz w:val="28"/>
          <w:szCs w:val="28"/>
        </w:rPr>
      </w:pPr>
    </w:p>
    <w:p w:rsidR="00BD1ECA" w:rsidRDefault="00BD1ECA" w:rsidP="00406E90">
      <w:pPr>
        <w:rPr>
          <w:sz w:val="28"/>
          <w:szCs w:val="28"/>
        </w:rPr>
      </w:pPr>
    </w:p>
    <w:p w:rsidR="00BD1ECA" w:rsidRPr="00FE51AA" w:rsidRDefault="00BD1ECA" w:rsidP="00406E90">
      <w:pPr>
        <w:rPr>
          <w:sz w:val="28"/>
          <w:szCs w:val="28"/>
        </w:rPr>
      </w:pPr>
    </w:p>
    <w:p w:rsidR="00406E90" w:rsidRPr="00FE51AA" w:rsidRDefault="00406E90" w:rsidP="00406E90">
      <w:pPr>
        <w:spacing w:line="240" w:lineRule="exact"/>
        <w:ind w:left="5398"/>
        <w:jc w:val="center"/>
        <w:rPr>
          <w:b/>
          <w:color w:val="000000"/>
        </w:rPr>
      </w:pPr>
    </w:p>
    <w:p w:rsidR="00406E90" w:rsidRPr="00FE51AA" w:rsidRDefault="00406E90" w:rsidP="00884715">
      <w:pPr>
        <w:spacing w:line="240" w:lineRule="exact"/>
        <w:jc w:val="right"/>
      </w:pPr>
      <w:r w:rsidRPr="00FE51AA">
        <w:t>УТВЕРЖДЕНО</w:t>
      </w:r>
    </w:p>
    <w:p w:rsidR="00884715" w:rsidRDefault="00406E90" w:rsidP="00884715">
      <w:pPr>
        <w:ind w:left="4536"/>
        <w:jc w:val="right"/>
        <w:rPr>
          <w:color w:val="000000"/>
        </w:rPr>
      </w:pPr>
      <w:r w:rsidRPr="00FE51AA">
        <w:rPr>
          <w:color w:val="000000"/>
        </w:rPr>
        <w:t xml:space="preserve">решением </w:t>
      </w:r>
      <w:r w:rsidR="00884715">
        <w:rPr>
          <w:color w:val="000000"/>
        </w:rPr>
        <w:t>муниципального комитета</w:t>
      </w:r>
    </w:p>
    <w:p w:rsidR="00406E90" w:rsidRPr="00FE51AA" w:rsidRDefault="00884715" w:rsidP="00884715">
      <w:pPr>
        <w:ind w:left="4536"/>
        <w:jc w:val="right"/>
        <w:rPr>
          <w:color w:val="000000"/>
        </w:rPr>
      </w:pPr>
      <w:r>
        <w:rPr>
          <w:color w:val="000000"/>
        </w:rPr>
        <w:t>Кировского городского поселения</w:t>
      </w:r>
    </w:p>
    <w:p w:rsidR="00406E90" w:rsidRPr="00FE51AA" w:rsidRDefault="00406E90" w:rsidP="00884715">
      <w:pPr>
        <w:tabs>
          <w:tab w:val="num" w:pos="200"/>
        </w:tabs>
        <w:ind w:left="4536"/>
        <w:jc w:val="right"/>
        <w:outlineLvl w:val="0"/>
      </w:pPr>
      <w:r w:rsidRPr="00FE51AA">
        <w:t xml:space="preserve">от </w:t>
      </w:r>
      <w:r w:rsidR="00BD1ECA">
        <w:t>22.10.2021</w:t>
      </w:r>
      <w:r w:rsidRPr="00FE51AA">
        <w:t xml:space="preserve"> 2021 № </w:t>
      </w:r>
      <w:r w:rsidR="00BD1ECA">
        <w:t>128</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406E90" w:rsidRPr="00FE51AA" w:rsidRDefault="00406E90" w:rsidP="00406E90">
      <w:pPr>
        <w:jc w:val="center"/>
        <w:rPr>
          <w:i/>
          <w:iCs/>
          <w:color w:val="000000"/>
        </w:rPr>
      </w:pPr>
      <w:r w:rsidRPr="00FE51AA">
        <w:rPr>
          <w:b/>
          <w:bCs/>
          <w:color w:val="000000"/>
          <w:sz w:val="28"/>
          <w:szCs w:val="28"/>
        </w:rPr>
        <w:t>в границах</w:t>
      </w:r>
      <w:r w:rsidR="00884715">
        <w:rPr>
          <w:b/>
          <w:bCs/>
          <w:color w:val="000000"/>
          <w:sz w:val="28"/>
          <w:szCs w:val="28"/>
        </w:rPr>
        <w:t xml:space="preserve"> Кировского городского поселения Кировского муниципального района Приморского края</w:t>
      </w:r>
    </w:p>
    <w:p w:rsidR="00406E90" w:rsidRPr="00FE51AA" w:rsidRDefault="00406E90" w:rsidP="00406E90">
      <w:pPr>
        <w:spacing w:line="360" w:lineRule="auto"/>
        <w:jc w:val="cente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884715">
        <w:rPr>
          <w:rFonts w:ascii="Times New Roman" w:hAnsi="Times New Roman" w:cs="Times New Roman"/>
          <w:color w:val="000000"/>
          <w:sz w:val="28"/>
          <w:szCs w:val="28"/>
        </w:rPr>
        <w:t xml:space="preserve">Кировского городского поселения Кировского муниципального района </w:t>
      </w:r>
      <w:r w:rsidR="00FD6F51">
        <w:rPr>
          <w:rFonts w:ascii="Times New Roman" w:hAnsi="Times New Roman" w:cs="Times New Roman"/>
          <w:color w:val="000000"/>
          <w:sz w:val="28"/>
          <w:szCs w:val="28"/>
        </w:rPr>
        <w:t>П</w:t>
      </w:r>
      <w:r w:rsidR="00884715">
        <w:rPr>
          <w:rFonts w:ascii="Times New Roman" w:hAnsi="Times New Roman" w:cs="Times New Roman"/>
          <w:color w:val="000000"/>
          <w:sz w:val="28"/>
          <w:szCs w:val="28"/>
        </w:rPr>
        <w:t>риморского края</w:t>
      </w:r>
      <w:r w:rsidRPr="00FE51AA">
        <w:rPr>
          <w:rFonts w:ascii="Times New Roman" w:hAnsi="Times New Roman" w:cs="Times New Roman"/>
          <w:color w:val="000000"/>
          <w:sz w:val="28"/>
          <w:szCs w:val="28"/>
        </w:rPr>
        <w:t xml:space="preserve"> (далее – муниципальный лесной контроль).</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FD6F51">
        <w:rPr>
          <w:rFonts w:ascii="Times New Roman" w:hAnsi="Times New Roman" w:cs="Times New Roman"/>
          <w:sz w:val="28"/>
          <w:szCs w:val="28"/>
        </w:rPr>
        <w:t xml:space="preserve">Кировского городского поселения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FD6F51">
        <w:rPr>
          <w:rFonts w:ascii="Times New Roman" w:hAnsi="Times New Roman" w:cs="Times New Roman"/>
          <w:sz w:val="28"/>
          <w:szCs w:val="28"/>
        </w:rPr>
        <w:t>Приморского края</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223E88">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FD6F51" w:rsidRPr="00FD6F51">
        <w:rPr>
          <w:color w:val="000000"/>
          <w:sz w:val="28"/>
          <w:szCs w:val="28"/>
        </w:rPr>
        <w:t>Кировского городского поселения</w:t>
      </w:r>
      <w:r w:rsidRPr="00FE51AA">
        <w:rPr>
          <w:i/>
          <w:iCs/>
          <w:color w:val="000000"/>
        </w:rPr>
        <w:t xml:space="preserve"> </w:t>
      </w:r>
      <w:r w:rsidRPr="00FE51AA">
        <w:rPr>
          <w:color w:val="000000"/>
          <w:sz w:val="28"/>
          <w:szCs w:val="28"/>
        </w:rPr>
        <w:t>(далее – администрация).</w:t>
      </w:r>
    </w:p>
    <w:p w:rsidR="00406E90" w:rsidRPr="00FE51AA" w:rsidRDefault="00406E90" w:rsidP="00223E88">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FD6F51">
        <w:rPr>
          <w:color w:val="000000"/>
          <w:sz w:val="28"/>
          <w:szCs w:val="28"/>
        </w:rPr>
        <w:t>заместитель главы администрации Кировского городского поселения и специалист администрации, уполномоченный на осуществление муниципального лесного контроля в соответствии с распоряжением администрации</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223E88">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223E88">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w:t>
      </w:r>
      <w:r w:rsidRPr="00FE51AA">
        <w:rPr>
          <w:color w:val="000000"/>
          <w:sz w:val="28"/>
          <w:szCs w:val="28"/>
        </w:rPr>
        <w:lastRenderedPageBreak/>
        <w:t xml:space="preserve">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w:t>
      </w:r>
      <w:r w:rsidR="00FD6F51">
        <w:rPr>
          <w:color w:val="000000"/>
          <w:sz w:val="28"/>
          <w:szCs w:val="28"/>
        </w:rPr>
        <w:t>органом местного самоуправления Кировского городского поселения</w:t>
      </w:r>
      <w:r w:rsidRPr="00FE51AA">
        <w:rPr>
          <w:color w:val="000000"/>
          <w:sz w:val="28"/>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223E88">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223E8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223E8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223E8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223E88">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223E88">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223E88">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406E90" w:rsidRPr="00FE51AA" w:rsidRDefault="00406E90" w:rsidP="00223E88">
      <w:pPr>
        <w:pStyle w:val="ConsPlusNormal"/>
        <w:ind w:firstLine="709"/>
        <w:jc w:val="both"/>
        <w:rPr>
          <w:rFonts w:ascii="Times New Roman" w:hAnsi="Times New Roman" w:cs="Times New Roman"/>
          <w:color w:val="000000"/>
          <w:sz w:val="28"/>
          <w:szCs w:val="28"/>
        </w:rPr>
      </w:pPr>
    </w:p>
    <w:p w:rsidR="00406E90" w:rsidRPr="00FE51AA" w:rsidRDefault="00406E90" w:rsidP="00223E88">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223E88">
      <w:pPr>
        <w:pStyle w:val="ConsPlusNormal"/>
        <w:ind w:firstLine="0"/>
        <w:jc w:val="center"/>
        <w:rPr>
          <w:rFonts w:ascii="Times New Roman" w:hAnsi="Times New Roman" w:cs="Times New Roman"/>
          <w:b/>
          <w:bCs/>
          <w:color w:val="000000"/>
          <w:sz w:val="28"/>
          <w:szCs w:val="28"/>
        </w:rPr>
      </w:pP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 xml:space="preserve">е мероприятия осуществляются администрацией в целях стимулирования добросовестного соблюдения обязательных требований </w:t>
      </w:r>
      <w:r w:rsidRPr="00FE51AA">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sidR="00FD6F5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FD6F5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D30AF8">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223E88">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D6F51">
        <w:rPr>
          <w:color w:val="000000"/>
          <w:sz w:val="28"/>
          <w:szCs w:val="28"/>
        </w:rPr>
        <w:t>Кировского городского поселения</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223E88">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223E88">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85E71"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Личный прием граждан проводится главой </w:t>
      </w:r>
      <w:r w:rsidR="00FD6F5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color w:val="000000"/>
          <w:sz w:val="28"/>
          <w:szCs w:val="28"/>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w:t>
      </w:r>
    </w:p>
    <w:p w:rsidR="00406E90" w:rsidRPr="00FE51AA" w:rsidRDefault="00406E90" w:rsidP="00223E88">
      <w:pPr>
        <w:pStyle w:val="ConsPlusNormal"/>
        <w:ind w:firstLine="0"/>
        <w:jc w:val="both"/>
        <w:rPr>
          <w:rFonts w:ascii="Times New Roman" w:hAnsi="Times New Roman" w:cs="Times New Roman"/>
        </w:rPr>
      </w:pPr>
      <w:r w:rsidRPr="00FE51AA">
        <w:rPr>
          <w:rFonts w:ascii="Times New Roman" w:hAnsi="Times New Roman" w:cs="Times New Roman"/>
          <w:color w:val="000000"/>
          <w:sz w:val="28"/>
          <w:szCs w:val="28"/>
        </w:rPr>
        <w:t xml:space="preserve"> администрации в специальном разделе, посвященном контрольной деятельности.</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Default="00406E90" w:rsidP="00223E88">
      <w:pPr>
        <w:pStyle w:val="ConsPlusNormal"/>
        <w:numPr>
          <w:ilvl w:val="0"/>
          <w:numId w:val="4"/>
        </w:numPr>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организация и осуществление муниципального лесного контроля;</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FE51AA">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85E7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E51AA" w:rsidRDefault="00406E90" w:rsidP="00223E88">
      <w:pPr>
        <w:pStyle w:val="ConsPlusNormal"/>
        <w:ind w:firstLine="0"/>
        <w:jc w:val="both"/>
        <w:rPr>
          <w:rFonts w:ascii="Times New Roman" w:hAnsi="Times New Roman" w:cs="Times New Roman"/>
          <w:b/>
          <w:bCs/>
          <w:color w:val="000000"/>
          <w:sz w:val="28"/>
          <w:szCs w:val="28"/>
        </w:rPr>
      </w:pPr>
    </w:p>
    <w:p w:rsidR="00406E90" w:rsidRPr="00FE51AA" w:rsidRDefault="00406E90" w:rsidP="00223E88">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223E88">
      <w:pPr>
        <w:pStyle w:val="ConsPlusNormal"/>
        <w:ind w:firstLine="0"/>
        <w:jc w:val="center"/>
        <w:rPr>
          <w:rFonts w:ascii="Times New Roman" w:hAnsi="Times New Roman" w:cs="Times New Roman"/>
          <w:b/>
          <w:bCs/>
          <w:color w:val="000000"/>
          <w:sz w:val="28"/>
          <w:szCs w:val="28"/>
        </w:rPr>
      </w:pP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223E88">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223E88">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w:t>
      </w:r>
      <w:r w:rsidR="00185E71">
        <w:rPr>
          <w:rFonts w:ascii="Times New Roman" w:hAnsi="Times New Roman" w:cs="Times New Roman"/>
          <w:color w:val="000000"/>
          <w:sz w:val="28"/>
          <w:szCs w:val="28"/>
        </w:rPr>
        <w:t xml:space="preserve"> Кировского городского поселения</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223E88">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Default="00E35630" w:rsidP="00223E88">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00406E90" w:rsidRPr="00FE51AA">
        <w:rPr>
          <w:color w:val="000000"/>
          <w:sz w:val="28"/>
          <w:szCs w:val="28"/>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r w:rsidR="00185E71">
        <w:rPr>
          <w:color w:val="000000"/>
          <w:sz w:val="28"/>
          <w:szCs w:val="28"/>
          <w:shd w:val="clear" w:color="auto" w:fill="FFFFFF"/>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223E88">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223E88">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223E88">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223E8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223E8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223E8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406E90" w:rsidRPr="00FE51AA">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C7E44">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223E88">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7C7E44">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C7E44">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FE51AA">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06E90" w:rsidRPr="00FE51AA" w:rsidRDefault="00E3563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223E88">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223E88">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223E88">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85E71">
        <w:rPr>
          <w:rFonts w:ascii="Times New Roman" w:hAnsi="Times New Roman" w:cs="Times New Roman"/>
          <w:color w:val="000000"/>
          <w:sz w:val="28"/>
          <w:szCs w:val="28"/>
        </w:rPr>
        <w:t>Приморского края</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223E88">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223E88">
      <w:pPr>
        <w:pStyle w:val="ConsPlusNormal"/>
        <w:ind w:firstLine="709"/>
        <w:jc w:val="both"/>
        <w:rPr>
          <w:rFonts w:ascii="Times New Roman" w:hAnsi="Times New Roman" w:cs="Times New Roman"/>
          <w:color w:val="000000"/>
          <w:sz w:val="28"/>
          <w:szCs w:val="28"/>
        </w:rPr>
      </w:pPr>
    </w:p>
    <w:p w:rsidR="00406E90" w:rsidRPr="00FE51AA" w:rsidRDefault="00406E90" w:rsidP="00223E88">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FE51AA" w:rsidRDefault="00406E90" w:rsidP="00223E88">
      <w:pPr>
        <w:pStyle w:val="ConsPlusNormal"/>
        <w:ind w:firstLine="0"/>
        <w:rPr>
          <w:rFonts w:ascii="Times New Roman" w:hAnsi="Times New Roman" w:cs="Times New Roman"/>
          <w:b/>
          <w:bCs/>
          <w:color w:val="000000"/>
          <w:sz w:val="28"/>
          <w:szCs w:val="28"/>
        </w:rPr>
      </w:pP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85E7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185E7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00185E71">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185E7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color w:val="000000"/>
          <w:sz w:val="28"/>
          <w:szCs w:val="28"/>
        </w:rPr>
        <w:t>.</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223E8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223E8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185E71">
        <w:rPr>
          <w:rFonts w:ascii="Times New Roman" w:hAnsi="Times New Roman" w:cs="Times New Roman"/>
          <w:color w:val="000000"/>
          <w:sz w:val="28"/>
          <w:szCs w:val="28"/>
        </w:rPr>
        <w:t>Кировского городского поселения</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223E88">
      <w:pPr>
        <w:pStyle w:val="14"/>
        <w:ind w:firstLine="709"/>
        <w:jc w:val="both"/>
        <w:rPr>
          <w:rFonts w:ascii="Times New Roman" w:hAnsi="Times New Roman" w:cs="Times New Roman"/>
          <w:color w:val="000000"/>
          <w:sz w:val="28"/>
          <w:szCs w:val="28"/>
        </w:rPr>
      </w:pPr>
    </w:p>
    <w:p w:rsidR="00406E90" w:rsidRPr="00FE51AA" w:rsidRDefault="00406E90" w:rsidP="00223E88">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223E88">
      <w:pPr>
        <w:pStyle w:val="14"/>
        <w:jc w:val="center"/>
        <w:rPr>
          <w:rFonts w:ascii="Times New Roman" w:hAnsi="Times New Roman" w:cs="Times New Roman"/>
          <w:b/>
          <w:bCs/>
          <w:color w:val="000000"/>
          <w:sz w:val="28"/>
          <w:szCs w:val="28"/>
        </w:rPr>
      </w:pPr>
    </w:p>
    <w:p w:rsidR="00406E90" w:rsidRPr="00FE51AA" w:rsidRDefault="00406E90" w:rsidP="00223E88">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223E88">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185E71">
        <w:rPr>
          <w:rFonts w:ascii="Times New Roman" w:hAnsi="Times New Roman" w:cs="Times New Roman"/>
          <w:color w:val="000000"/>
          <w:sz w:val="28"/>
          <w:szCs w:val="28"/>
        </w:rPr>
        <w:t>муниципальным комитетом Кировского городского поселения</w:t>
      </w:r>
      <w:r w:rsidRPr="00FE51AA">
        <w:rPr>
          <w:rFonts w:ascii="Times New Roman" w:hAnsi="Times New Roman" w:cs="Times New Roman"/>
          <w:color w:val="000000"/>
          <w:sz w:val="28"/>
          <w:szCs w:val="28"/>
        </w:rPr>
        <w:t>.</w:t>
      </w:r>
    </w:p>
    <w:p w:rsidR="00406E90" w:rsidRPr="00FE51AA" w:rsidRDefault="00406E90" w:rsidP="00223E88">
      <w:pPr>
        <w:pStyle w:val="ConsTitle"/>
        <w:widowControl/>
        <w:jc w:val="both"/>
        <w:rPr>
          <w:rFonts w:ascii="Times New Roman" w:hAnsi="Times New Roman" w:cs="Times New Roman"/>
          <w:sz w:val="28"/>
          <w:szCs w:val="28"/>
        </w:rPr>
      </w:pPr>
    </w:p>
    <w:p w:rsidR="00406E90" w:rsidRPr="00FE51AA" w:rsidRDefault="00406E90" w:rsidP="00223E88">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406E90" w:rsidRPr="00FE51AA" w:rsidRDefault="00406E90" w:rsidP="00223E88">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406E90" w:rsidP="00223E88">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лесном контроля</w:t>
      </w:r>
    </w:p>
    <w:p w:rsidR="00406E90" w:rsidRPr="00FE51AA" w:rsidRDefault="00406E90" w:rsidP="00223E88">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185E71">
        <w:rPr>
          <w:rFonts w:ascii="Times New Roman" w:hAnsi="Times New Roman" w:cs="Times New Roman"/>
          <w:color w:val="000000"/>
          <w:sz w:val="24"/>
          <w:szCs w:val="24"/>
        </w:rPr>
        <w:t>Кировского городского поселения Кировского муниципального района Приморского края</w:t>
      </w:r>
    </w:p>
    <w:p w:rsidR="00406E90" w:rsidRPr="00FE51AA" w:rsidRDefault="00406E90" w:rsidP="00223E88">
      <w:pPr>
        <w:pStyle w:val="ConsPlusNormal"/>
        <w:ind w:firstLine="0"/>
        <w:jc w:val="right"/>
        <w:rPr>
          <w:rFonts w:ascii="Times New Roman" w:hAnsi="Times New Roman" w:cs="Times New Roman"/>
          <w:b/>
          <w:bCs/>
          <w:color w:val="000000"/>
          <w:sz w:val="24"/>
          <w:szCs w:val="24"/>
        </w:rPr>
      </w:pPr>
    </w:p>
    <w:p w:rsidR="00406E90" w:rsidRPr="00FE51AA" w:rsidRDefault="00406E90" w:rsidP="00223E88">
      <w:pPr>
        <w:widowControl w:val="0"/>
        <w:autoSpaceDE w:val="0"/>
        <w:ind w:firstLine="540"/>
        <w:jc w:val="both"/>
        <w:rPr>
          <w:color w:val="000000"/>
        </w:rPr>
      </w:pPr>
      <w:bookmarkStart w:id="2" w:name="Par381"/>
      <w:bookmarkEnd w:id="2"/>
    </w:p>
    <w:p w:rsidR="00406E90" w:rsidRPr="00FE51AA" w:rsidRDefault="00406E90" w:rsidP="00223E88">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06E90" w:rsidRPr="00FE51AA" w:rsidRDefault="00406E90" w:rsidP="00223E88">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185E71">
        <w:rPr>
          <w:rFonts w:ascii="Times New Roman" w:hAnsi="Times New Roman" w:cs="Times New Roman"/>
          <w:color w:val="000000"/>
          <w:sz w:val="28"/>
          <w:szCs w:val="28"/>
        </w:rPr>
        <w:t xml:space="preserve">Кировского городского поселения </w:t>
      </w: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223E88">
      <w:pPr>
        <w:pStyle w:val="ConsPlusNormal"/>
        <w:ind w:firstLine="540"/>
        <w:jc w:val="both"/>
        <w:rPr>
          <w:rFonts w:ascii="Times New Roman" w:hAnsi="Times New Roman" w:cs="Times New Roman"/>
          <w:color w:val="000000"/>
        </w:rPr>
      </w:pPr>
    </w:p>
    <w:p w:rsidR="00406E90" w:rsidRPr="00FE51AA" w:rsidRDefault="00406E90" w:rsidP="00223E88">
      <w:pPr>
        <w:pStyle w:val="ConsPlusNormal"/>
        <w:ind w:firstLine="540"/>
        <w:jc w:val="both"/>
        <w:rPr>
          <w:rFonts w:ascii="Times New Roman" w:hAnsi="Times New Roman" w:cs="Times New Roman"/>
          <w:color w:val="000000"/>
        </w:rPr>
      </w:pPr>
    </w:p>
    <w:p w:rsidR="00406E90" w:rsidRPr="00FE51AA" w:rsidRDefault="00406E90" w:rsidP="00223E88">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223E88">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223E88">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223E88">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223E88">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223E88">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223E88">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rsidR="00406E90" w:rsidRPr="00FE51AA" w:rsidRDefault="00406E90" w:rsidP="00223E88">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223E88">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223E88">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E51AA" w:rsidRDefault="00406E90" w:rsidP="00223E88">
      <w:pPr>
        <w:autoSpaceDE w:val="0"/>
        <w:autoSpaceDN w:val="0"/>
        <w:adjustRightInd w:val="0"/>
        <w:ind w:firstLine="540"/>
        <w:jc w:val="both"/>
        <w:rPr>
          <w:sz w:val="28"/>
          <w:szCs w:val="28"/>
        </w:rPr>
      </w:pPr>
    </w:p>
    <w:p w:rsidR="00406E90" w:rsidRPr="00FE51AA" w:rsidRDefault="00406E90" w:rsidP="00223E88">
      <w:pPr>
        <w:pStyle w:val="ConsPlusNormal"/>
        <w:ind w:firstLine="709"/>
        <w:jc w:val="both"/>
        <w:rPr>
          <w:rFonts w:ascii="Times New Roman" w:hAnsi="Times New Roman" w:cs="Times New Roman"/>
          <w:color w:val="000000"/>
          <w:sz w:val="24"/>
          <w:szCs w:val="24"/>
        </w:rPr>
      </w:pPr>
    </w:p>
    <w:p w:rsidR="00406E90" w:rsidRPr="00FE51AA" w:rsidRDefault="00406E90" w:rsidP="00223E88">
      <w:pPr>
        <w:pStyle w:val="ConsTitle"/>
        <w:widowControl/>
        <w:jc w:val="both"/>
        <w:rPr>
          <w:rFonts w:ascii="Times New Roman" w:hAnsi="Times New Roman" w:cs="Times New Roman"/>
          <w:i/>
          <w:iCs/>
          <w:color w:val="000000"/>
          <w:sz w:val="24"/>
          <w:szCs w:val="24"/>
        </w:rPr>
      </w:pPr>
    </w:p>
    <w:sectPr w:rsidR="00406E90" w:rsidRPr="00FE51AA"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3C2" w:rsidRDefault="005D63C2" w:rsidP="00406E90">
      <w:r>
        <w:separator/>
      </w:r>
    </w:p>
  </w:endnote>
  <w:endnote w:type="continuationSeparator" w:id="1">
    <w:p w:rsidR="005D63C2" w:rsidRDefault="005D63C2"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3C2" w:rsidRDefault="005D63C2" w:rsidP="00406E90">
      <w:r>
        <w:separator/>
      </w:r>
    </w:p>
  </w:footnote>
  <w:footnote w:type="continuationSeparator" w:id="1">
    <w:p w:rsidR="005D63C2" w:rsidRDefault="005D63C2"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B64B9"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5D63C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B64B9"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BD1ECA">
      <w:rPr>
        <w:rStyle w:val="afb"/>
        <w:noProof/>
      </w:rPr>
      <w:t>4</w:t>
    </w:r>
    <w:r>
      <w:rPr>
        <w:rStyle w:val="afb"/>
      </w:rPr>
      <w:fldChar w:fldCharType="end"/>
    </w:r>
  </w:p>
  <w:p w:rsidR="00E90F25" w:rsidRDefault="005D63C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E66468"/>
    <w:multiLevelType w:val="hybridMultilevel"/>
    <w:tmpl w:val="A498D66E"/>
    <w:lvl w:ilvl="0" w:tplc="03B44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E90"/>
    <w:rsid w:val="00067FDC"/>
    <w:rsid w:val="00185E71"/>
    <w:rsid w:val="00223E88"/>
    <w:rsid w:val="002B64B9"/>
    <w:rsid w:val="003D374C"/>
    <w:rsid w:val="003D393E"/>
    <w:rsid w:val="00406E90"/>
    <w:rsid w:val="00536FD2"/>
    <w:rsid w:val="0059369B"/>
    <w:rsid w:val="005D63C2"/>
    <w:rsid w:val="005D6ECF"/>
    <w:rsid w:val="007C7E44"/>
    <w:rsid w:val="00884715"/>
    <w:rsid w:val="00901E93"/>
    <w:rsid w:val="00935631"/>
    <w:rsid w:val="009D07EB"/>
    <w:rsid w:val="00A942C6"/>
    <w:rsid w:val="00BD1ECA"/>
    <w:rsid w:val="00D30AF8"/>
    <w:rsid w:val="00E35630"/>
    <w:rsid w:val="00ED578C"/>
    <w:rsid w:val="00F05207"/>
    <w:rsid w:val="00FD6F51"/>
    <w:rsid w:val="00FE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A62F-AE3B-4089-9A08-0EFD9091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5940</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2021-10-27T04:31:00Z</cp:lastPrinted>
  <dcterms:created xsi:type="dcterms:W3CDTF">2021-08-23T11:15:00Z</dcterms:created>
  <dcterms:modified xsi:type="dcterms:W3CDTF">2021-10-29T01:33:00Z</dcterms:modified>
</cp:coreProperties>
</file>